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Manuál k obsluze</w:t>
      </w:r>
    </w:p>
    <w:p>
      <w:pPr>
        <w:pStyle w:val="Normal"/>
        <w:numPr>
          <w:ilvl w:val="0"/>
          <w:numId w:val="0"/>
        </w:numPr>
        <w:spacing w:lineRule="atLeast" w:line="300" w:before="0" w:after="0"/>
        <w:jc w:val="center"/>
        <w:outlineLvl w:val="3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4"/>
          <w:szCs w:val="24"/>
          <w:lang w:eastAsia="cs-CZ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sz w:val="24"/>
          <w:szCs w:val="24"/>
          <w:lang w:eastAsia="cs-CZ"/>
        </w:rPr>
        <w:t>Profesionální počítadlo bankovek s falzifikátorem padělků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1. přihrádka pro vložení bankovek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2. čidlo vstupní bankovky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3. kolo pro příjem bankovek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4. vlevo senzor počítání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5. vpravo počítadlo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6. čidlo přijímání bankovek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7. podavač bankovek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8. funkční klávesy</w:t>
      </w:r>
      <w:bookmarkStart w:id="0" w:name="_GoBack"/>
      <w:bookmarkEnd w:id="0"/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9. magnetický senzor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10 UV senzor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11. Rukojeť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12. vypínač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13. zásuvky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14. korekční šroub vydávající bankovky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15. levý kryt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16. zadní kryt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17. krytí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 wp14:anchorId="31A1CDC1">
                <wp:extent cx="2347595" cy="5884545"/>
                <wp:effectExtent l="3175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2346840" cy="588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139.25pt;margin-top:-324.05pt;width:184.75pt;height:463.25pt;rotation:270;mso-position-vertical:top" wp14:anchorId="31A1CDC1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1. předvolby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2. funkční tlačítko +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 funkční tlačítko -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4. počítání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5. kumulativní tlačítko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6. USD dluhopis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7. ECD vazba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8. Pod digitálním displejem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9. digitálního displeje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10. indikátor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 wp14:anchorId="6965406C">
                <wp:extent cx="2070735" cy="5214620"/>
                <wp:effectExtent l="0" t="9842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6200000">
                          <a:off x="0" y="0"/>
                          <a:ext cx="2070000" cy="521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123.75pt;margin-top:-286.8pt;width:162.95pt;height:410.5pt;rotation:270;mso-position-vertical:top" wp14:anchorId="6965406C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UV test: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Identifikuje padělek a pravost bankovek pomocí silné či slabé odpovědi UV světla.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Magnetická kontrola (MG):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Magnetická detekce (MG) se používá k identifikaci padělaných bankovek pomocí kontroly magnetických vlastností.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Spektrum rozlišení (BRE):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Rozlišujte bankovky dle šířky bankovky.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ADD funkce: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čítač hromadí všechny kusy počítané bankovky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Přednastavená funkce: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přednastavení klíče pro číslo +1, +10, +50.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Technické parametry: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1. Rychlost počítání: 100 ks / m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2. Velikost bankovek: délka x šířka: (100-190) (50-110) mm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3. kapacita bankovek - 150 ks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4. počítadlo: 1-1999 ks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5. Rozsah čísel předvoleb: 1-1999 ks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6. Přizpůsobení napájení: AC220 V (- + 10) 50 Hz AC 110V 60 Hz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7. hlasitost: &lt; 60 dB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8. Příkon: 70 W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9. Pracovní teplota: 20 stupňů celsia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10. okolní teplota: 0 stupňů - + -40 stupňů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11. Relativní vlhkost: 40-90 % RH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12. rozměry: d x š x v: 285 x 240 x 170 mm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13. hmotnost: 6,5 kg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Pokyny k manipulaci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Zapněte síťový vypínač napájení 220 V. Vyberte příslušné národní bankovky funkčními klávesy, (např.: Spojené státy vyberte USD tlačítko, země evropské vyberte tlačítko ECU a další). Pokud chcete pouze bankovky spočítat stiskněte tlačítko COUNT. Pokud požadujete, aby Vám přístroj napočítal určitý počet bankovek, stiskněte funkční tlačítko (+,-) tím si zvolíte požadovaný počet bankovek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Signalizace alarmu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Pokud je nalezna falešná bankovka falešný bankovek, stroj se automaticky zastaví a vydá zvukový signál. Display zobrazí následující hlášky: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Pokud se jedná o:</w:t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MG: zobrazí se EE2</w:t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UV: zobrazí se EE1, </w:t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BRE zobrazí se EE8.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Clear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– slouží pro restartování zařízení a vymazání hlášení a obnovení.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Přenos výsledku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V průběhu počítání, stroj může přenést záznam počítání z levého velkého digitálního displeje na pravý malý digitální displej po vašem prvním počítání. Pak můžete tento záznam porovnat s vaším vyčíslením pro vaše druhé počítání. Velký digitální displej se automaticky vynuluje.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Reset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Ve chvíli, kdy zazní alarm buď se přístroj automaticky vypne nebo začne počítat od nuly. Je tedy nutné bankovky, které byly před alarmem spočítané dát opět do přihrádky na bankovky.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Při kontrola nepravosti bankovek je nutné bankovky uspořádat stejně.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Pokud budou bankovky špinavé, seprané, vybledlé může přístroj vyhodnotit bankovky jako falešnou.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Nastavení podavače bankovek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Pokud je vkládaní bankovek špatně nastavené, upravte pomocí kolečka na zadní straně přístroje. Otočením kolečka doleva na zvětšení šířky otvoru.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2CAC2A0">
                <wp:simplePos x="0" y="0"/>
                <wp:positionH relativeFrom="column">
                  <wp:posOffset>1328420</wp:posOffset>
                </wp:positionH>
                <wp:positionV relativeFrom="paragraph">
                  <wp:posOffset>83820</wp:posOffset>
                </wp:positionV>
                <wp:extent cx="2317750" cy="2639060"/>
                <wp:effectExtent l="0" t="8255" r="0" b="0"/>
                <wp:wrapTopAndBottom/>
                <wp:docPr id="3" name="Obrázek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16200000">
                          <a:off x="0" y="0"/>
                          <a:ext cx="2316960" cy="263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" stroked="f" style="position:absolute;margin-left:104.6pt;margin-top:6.65pt;width:182.4pt;height:207.7pt;rotation:270" wp14:anchorId="22CAC2A0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Otočením kolečka doprava na zmenšení šířky otvoru.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 wp14:anchorId="45A4E5C3">
                <wp:extent cx="1741170" cy="5744210"/>
                <wp:effectExtent l="0" t="1588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16200000">
                          <a:off x="0" y="0"/>
                          <a:ext cx="1740600" cy="5743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157.6pt;margin-top:-294.65pt;width:137pt;height:452.2pt;rotation:270;mso-position-vertical:top" wp14:anchorId="45A4E5C3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Údržba čištění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  <w:drawing>
          <wp:inline distT="0" distB="0" distL="0" distR="8255">
            <wp:extent cx="5554345" cy="3533775"/>
            <wp:effectExtent l="0" t="0" r="0" b="0"/>
            <wp:docPr id="5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1. Stroj používající napětí 110-200V 60 Hz-50Hz. Odpojte od zdroje elektrického proudu adapter.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2. Nedovolte, aby se tělo stroje dotýkalo země, neumísťujte jej do vlhka.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3. Vyčistěte prach z vnitřních částí, prosím, vypněte elektřinu a při čištění sundejte šňůru.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4. Vyhněte se práci na silném slunci a magnetickému rušení, nebo se nebude počítat s přesností.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5. Vyvarujte se zchátralých, skvrny vážných, připevněných pásem, a tak si vezměte bankovky, které vydávají bankovky, aby se zabránilo falešným poplachům.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6. Zařízení musí být umístěno v suchém a větraném prostředí a chráněno před přímím slunečním zářením. 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7. Pokud přístroj čistíte či nebudete používat delší dobu – odpojte přístroj od napájecího zdroje.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4">
    <w:name w:val="Heading 4"/>
    <w:basedOn w:val="Normal"/>
    <w:link w:val="Nadpis4Char"/>
    <w:uiPriority w:val="9"/>
    <w:qFormat/>
    <w:rsid w:val="00d56286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uiPriority w:val="9"/>
    <w:qFormat/>
    <w:rsid w:val="00d56286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135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D8D7-246E-4FD7-88D7-0178AB6D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LibreOffice/6.2.3.2$Windows_X86_64 LibreOffice_project/aecc05fe267cc68dde00352a451aa867b3b546ac</Application>
  <Pages>4</Pages>
  <Words>582</Words>
  <Characters>3250</Characters>
  <CharactersWithSpaces>3769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2019-07-04T07:54:00Z</dcterms:created>
  <dc:creator>user</dc:creator>
  <dc:description/>
  <dc:language>cs-CZ</dc:language>
  <cp:lastModifiedBy>user</cp:lastModifiedBy>
  <dcterms:modified xsi:type="dcterms:W3CDTF">2019-07-11T13:04:00Z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